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5DC" w:rsidRDefault="00281B41" w:rsidP="00022B3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25. stavaka 6.- 8.</w:t>
      </w:r>
      <w:r w:rsidR="00B424DB">
        <w:rPr>
          <w:rFonts w:ascii="Times New Roman" w:hAnsi="Times New Roman" w:cs="Times New Roman"/>
        </w:rPr>
        <w:t xml:space="preserve"> Zakona o poljoprivrednom zemljištu („Narod</w:t>
      </w:r>
      <w:r>
        <w:rPr>
          <w:rFonts w:ascii="Times New Roman" w:hAnsi="Times New Roman" w:cs="Times New Roman"/>
        </w:rPr>
        <w:t xml:space="preserve">ne novine“ broj 20/18., 115/18., </w:t>
      </w:r>
      <w:r w:rsidR="00B424DB">
        <w:rPr>
          <w:rFonts w:ascii="Times New Roman" w:hAnsi="Times New Roman" w:cs="Times New Roman"/>
        </w:rPr>
        <w:t>98/19</w:t>
      </w:r>
      <w:r>
        <w:rPr>
          <w:rFonts w:ascii="Times New Roman" w:hAnsi="Times New Roman" w:cs="Times New Roman"/>
        </w:rPr>
        <w:t>. i 57/22</w:t>
      </w:r>
      <w:r w:rsidR="00B424DB">
        <w:rPr>
          <w:rFonts w:ascii="Times New Roman" w:hAnsi="Times New Roman" w:cs="Times New Roman"/>
        </w:rPr>
        <w:t>) i članka 32. Statuta Općine Podcrkavlje („Službeni vjesnik Brodsko-posavske županije“ broj 7/18., 7/20. i 34/21) Općinsko vijeće Općine Podcrkavlje na svojo</w:t>
      </w:r>
      <w:r w:rsidR="006D7844">
        <w:rPr>
          <w:rFonts w:ascii="Times New Roman" w:hAnsi="Times New Roman" w:cs="Times New Roman"/>
        </w:rPr>
        <w:t>j</w:t>
      </w:r>
      <w:r w:rsidR="00D875EA">
        <w:rPr>
          <w:rFonts w:ascii="Times New Roman" w:hAnsi="Times New Roman" w:cs="Times New Roman"/>
        </w:rPr>
        <w:t xml:space="preserve"> 2</w:t>
      </w:r>
      <w:r w:rsidR="00D1074E">
        <w:rPr>
          <w:rFonts w:ascii="Times New Roman" w:hAnsi="Times New Roman" w:cs="Times New Roman"/>
        </w:rPr>
        <w:t>9</w:t>
      </w:r>
      <w:r w:rsidR="003B4460">
        <w:rPr>
          <w:rFonts w:ascii="Times New Roman" w:hAnsi="Times New Roman" w:cs="Times New Roman"/>
        </w:rPr>
        <w:t xml:space="preserve">. </w:t>
      </w:r>
      <w:r w:rsidR="00B424DB">
        <w:rPr>
          <w:rFonts w:ascii="Times New Roman" w:hAnsi="Times New Roman" w:cs="Times New Roman"/>
        </w:rPr>
        <w:t>sjednici održanoj dana</w:t>
      </w:r>
      <w:r w:rsidR="00D1074E">
        <w:rPr>
          <w:rFonts w:ascii="Times New Roman" w:hAnsi="Times New Roman" w:cs="Times New Roman"/>
        </w:rPr>
        <w:t xml:space="preserve"> </w:t>
      </w:r>
      <w:r w:rsidR="00730368">
        <w:rPr>
          <w:rFonts w:ascii="Times New Roman" w:hAnsi="Times New Roman" w:cs="Times New Roman"/>
        </w:rPr>
        <w:t>_______</w:t>
      </w:r>
      <w:r w:rsidR="003E7958">
        <w:rPr>
          <w:rFonts w:ascii="Times New Roman" w:hAnsi="Times New Roman" w:cs="Times New Roman"/>
        </w:rPr>
        <w:t>studenog</w:t>
      </w:r>
      <w:r w:rsidR="003B4460">
        <w:rPr>
          <w:rFonts w:ascii="Times New Roman" w:hAnsi="Times New Roman" w:cs="Times New Roman"/>
        </w:rPr>
        <w:t xml:space="preserve"> </w:t>
      </w:r>
      <w:r w:rsidR="00B424D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D1074E">
        <w:rPr>
          <w:rFonts w:ascii="Times New Roman" w:hAnsi="Times New Roman" w:cs="Times New Roman"/>
        </w:rPr>
        <w:t>4</w:t>
      </w:r>
      <w:r w:rsidR="00B424DB">
        <w:rPr>
          <w:rFonts w:ascii="Times New Roman" w:hAnsi="Times New Roman" w:cs="Times New Roman"/>
        </w:rPr>
        <w:t>. godine, donijelo je</w:t>
      </w:r>
    </w:p>
    <w:p w:rsidR="00B424DB" w:rsidRPr="00B424DB" w:rsidRDefault="00B424DB" w:rsidP="00B424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24DB">
        <w:rPr>
          <w:rFonts w:ascii="Times New Roman" w:hAnsi="Times New Roman" w:cs="Times New Roman"/>
          <w:b/>
        </w:rPr>
        <w:t>P R O G R A M</w:t>
      </w:r>
    </w:p>
    <w:p w:rsidR="00B424DB" w:rsidRPr="003B48BD" w:rsidRDefault="00B424DB" w:rsidP="00B424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48BD">
        <w:rPr>
          <w:rFonts w:ascii="Times New Roman" w:hAnsi="Times New Roman" w:cs="Times New Roman"/>
          <w:b/>
        </w:rPr>
        <w:t>korištenja sredstava naknade za promjenu namjene poljoprivrednog zemljišta</w:t>
      </w:r>
    </w:p>
    <w:p w:rsidR="00B424DB" w:rsidRPr="003B48BD" w:rsidRDefault="003B48BD" w:rsidP="00B424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48BD">
        <w:rPr>
          <w:rFonts w:ascii="Times New Roman" w:hAnsi="Times New Roman" w:cs="Times New Roman"/>
          <w:b/>
          <w:szCs w:val="20"/>
        </w:rPr>
        <w:t xml:space="preserve">na području Općine Podcrkavlje </w:t>
      </w:r>
      <w:r w:rsidR="00B424DB" w:rsidRPr="003B48BD">
        <w:rPr>
          <w:rFonts w:ascii="Times New Roman" w:hAnsi="Times New Roman" w:cs="Times New Roman"/>
          <w:b/>
        </w:rPr>
        <w:t>u 202</w:t>
      </w:r>
      <w:r w:rsidR="00D1074E" w:rsidRPr="003B48BD">
        <w:rPr>
          <w:rFonts w:ascii="Times New Roman" w:hAnsi="Times New Roman" w:cs="Times New Roman"/>
          <w:b/>
        </w:rPr>
        <w:t>5</w:t>
      </w:r>
      <w:r w:rsidR="00B424DB" w:rsidRPr="003B48BD">
        <w:rPr>
          <w:rFonts w:ascii="Times New Roman" w:hAnsi="Times New Roman" w:cs="Times New Roman"/>
          <w:b/>
        </w:rPr>
        <w:t>. godini</w:t>
      </w:r>
    </w:p>
    <w:p w:rsidR="00B424DB" w:rsidRDefault="00B424DB" w:rsidP="00B424DB">
      <w:pPr>
        <w:jc w:val="center"/>
        <w:rPr>
          <w:rFonts w:ascii="Times New Roman" w:hAnsi="Times New Roman" w:cs="Times New Roman"/>
          <w:b/>
        </w:rPr>
      </w:pPr>
    </w:p>
    <w:p w:rsidR="00B424DB" w:rsidRDefault="00B424DB" w:rsidP="00B424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 w:rsidR="00B424DB" w:rsidRDefault="00B424DB" w:rsidP="004053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Ovim Programom definira se namjena korištenja sredstava naknade za promjenu namjene poljoprivrednog zemljišta na području Općine Podcrkavlje u 202</w:t>
      </w:r>
      <w:r w:rsidR="00D1074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godine.</w:t>
      </w:r>
    </w:p>
    <w:p w:rsidR="00E63686" w:rsidRDefault="00E63686" w:rsidP="004053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Jednokratnu naknadu za promjenu namjene poljoprivrednog zemljišta zbog umanjenja vrijednosti i površine poljoprivrednog zemljišta kao dobra od interesa za Republiku Hrvatsku plaća investitor gradnje, odnosno prema površini zemljišta ispod zgrade ozakonjene rješenjem o izvedenom stanju.</w:t>
      </w:r>
    </w:p>
    <w:p w:rsidR="00E63686" w:rsidRDefault="00E63686" w:rsidP="00104D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Sredstva ostvarena od promjene namjene poljoprivrednog zemljišta prihod su državnog proračuna 70% i jedinice lokalne samouprave  na čijem se području nalazi poljoprivredno zemljište 30%.</w:t>
      </w:r>
    </w:p>
    <w:p w:rsidR="00E63686" w:rsidRDefault="00E63686" w:rsidP="00E636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:rsidR="00372B10" w:rsidRPr="00372B10" w:rsidRDefault="00E63686" w:rsidP="00372B10">
      <w:pPr>
        <w:jc w:val="both"/>
        <w:rPr>
          <w:rFonts w:ascii="Times New Roman" w:hAnsi="Times New Roman" w:cs="Times New Roman"/>
          <w:shd w:val="clear" w:color="auto" w:fill="FFFFFF"/>
        </w:rPr>
      </w:pPr>
      <w:r w:rsidRPr="00372B10">
        <w:rPr>
          <w:rFonts w:ascii="Times New Roman" w:hAnsi="Times New Roman" w:cs="Times New Roman"/>
        </w:rPr>
        <w:tab/>
      </w:r>
      <w:r w:rsidRPr="00457D08">
        <w:rPr>
          <w:rFonts w:ascii="Times New Roman" w:hAnsi="Times New Roman" w:cs="Times New Roman"/>
          <w:b/>
          <w:i/>
        </w:rPr>
        <w:t>Sredstva naknade za promjenu namjene poljoprivrednog zemljišta planiran</w:t>
      </w:r>
      <w:r w:rsidR="00CB4CCE" w:rsidRPr="00457D08">
        <w:rPr>
          <w:rFonts w:ascii="Times New Roman" w:hAnsi="Times New Roman" w:cs="Times New Roman"/>
          <w:b/>
          <w:i/>
        </w:rPr>
        <w:t>a</w:t>
      </w:r>
      <w:r w:rsidRPr="00457D08">
        <w:rPr>
          <w:rFonts w:ascii="Times New Roman" w:hAnsi="Times New Roman" w:cs="Times New Roman"/>
          <w:b/>
          <w:i/>
        </w:rPr>
        <w:t xml:space="preserve"> su u 202</w:t>
      </w:r>
      <w:r w:rsidR="00D1074E" w:rsidRPr="00457D08">
        <w:rPr>
          <w:rFonts w:ascii="Times New Roman" w:hAnsi="Times New Roman" w:cs="Times New Roman"/>
          <w:b/>
          <w:i/>
        </w:rPr>
        <w:t>5</w:t>
      </w:r>
      <w:r w:rsidRPr="00457D08">
        <w:rPr>
          <w:rFonts w:ascii="Times New Roman" w:hAnsi="Times New Roman" w:cs="Times New Roman"/>
          <w:b/>
          <w:i/>
        </w:rPr>
        <w:t xml:space="preserve">. godini u iznosu od </w:t>
      </w:r>
      <w:r w:rsidR="00D1074E" w:rsidRPr="00457D08">
        <w:rPr>
          <w:rFonts w:ascii="Times New Roman" w:hAnsi="Times New Roman" w:cs="Times New Roman"/>
          <w:b/>
          <w:i/>
        </w:rPr>
        <w:t>1.0</w:t>
      </w:r>
      <w:r w:rsidR="003E7958" w:rsidRPr="00457D08">
        <w:rPr>
          <w:rFonts w:ascii="Times New Roman" w:hAnsi="Times New Roman" w:cs="Times New Roman"/>
          <w:b/>
          <w:i/>
        </w:rPr>
        <w:t>00,00</w:t>
      </w:r>
      <w:r w:rsidR="00281B41" w:rsidRPr="00457D08">
        <w:rPr>
          <w:rFonts w:ascii="Times New Roman" w:hAnsi="Times New Roman" w:cs="Times New Roman"/>
          <w:b/>
          <w:i/>
        </w:rPr>
        <w:t xml:space="preserve"> </w:t>
      </w:r>
      <w:r w:rsidR="003E7958" w:rsidRPr="00457D08">
        <w:rPr>
          <w:rFonts w:ascii="Times New Roman" w:hAnsi="Times New Roman" w:cs="Times New Roman"/>
          <w:b/>
          <w:i/>
        </w:rPr>
        <w:t>EUR</w:t>
      </w:r>
      <w:r w:rsidR="004053A4" w:rsidRPr="00372B10">
        <w:rPr>
          <w:rFonts w:ascii="Times New Roman" w:hAnsi="Times New Roman" w:cs="Times New Roman"/>
        </w:rPr>
        <w:t xml:space="preserve"> ( </w:t>
      </w:r>
      <w:r w:rsidR="004053A4" w:rsidRPr="009965AB">
        <w:rPr>
          <w:rFonts w:ascii="Times New Roman" w:hAnsi="Times New Roman" w:cs="Times New Roman"/>
          <w:i/>
        </w:rPr>
        <w:t>pozicija-23, konto 64239</w:t>
      </w:r>
      <w:r w:rsidR="004053A4" w:rsidRPr="00372B10">
        <w:rPr>
          <w:rFonts w:ascii="Times New Roman" w:hAnsi="Times New Roman" w:cs="Times New Roman"/>
        </w:rPr>
        <w:t>)</w:t>
      </w:r>
      <w:r w:rsidR="00104D9D" w:rsidRPr="00372B10">
        <w:rPr>
          <w:rFonts w:ascii="Times New Roman" w:hAnsi="Times New Roman" w:cs="Times New Roman"/>
        </w:rPr>
        <w:t xml:space="preserve">, a planiraju se utrošiti na </w:t>
      </w:r>
      <w:r w:rsidR="00372B10" w:rsidRPr="00372B10">
        <w:rPr>
          <w:rFonts w:ascii="Times New Roman" w:hAnsi="Times New Roman" w:cs="Times New Roman"/>
          <w:shd w:val="clear" w:color="auto" w:fill="FFFFFF"/>
        </w:rPr>
        <w:t xml:space="preserve"> okrupnjavanje, navodnjavanje, privođenje funkciji i povećanje vrijednosti poljoprivrednog zemljišta.</w:t>
      </w:r>
    </w:p>
    <w:p w:rsidR="00104D9D" w:rsidRDefault="00104D9D" w:rsidP="00372B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3.</w:t>
      </w:r>
    </w:p>
    <w:p w:rsidR="00241C66" w:rsidRPr="00241C66" w:rsidRDefault="00104D9D" w:rsidP="004C01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41C66" w:rsidRPr="00241C66">
        <w:rPr>
          <w:rFonts w:ascii="Times New Roman" w:hAnsi="Times New Roman" w:cs="Times New Roman"/>
        </w:rPr>
        <w:t xml:space="preserve">Radi efikasnije i racionalnije realizacije Programa, </w:t>
      </w:r>
      <w:r w:rsidR="00730368">
        <w:rPr>
          <w:rFonts w:ascii="Times New Roman" w:hAnsi="Times New Roman" w:cs="Times New Roman"/>
        </w:rPr>
        <w:t xml:space="preserve">Općinski </w:t>
      </w:r>
      <w:r w:rsidR="00241C66" w:rsidRPr="00241C66">
        <w:rPr>
          <w:rFonts w:ascii="Times New Roman" w:hAnsi="Times New Roman" w:cs="Times New Roman"/>
        </w:rPr>
        <w:t>načelnik može</w:t>
      </w:r>
      <w:r w:rsidR="004C01E4">
        <w:rPr>
          <w:rFonts w:ascii="Times New Roman" w:hAnsi="Times New Roman" w:cs="Times New Roman"/>
        </w:rPr>
        <w:t xml:space="preserve"> </w:t>
      </w:r>
      <w:r w:rsidR="00241C66" w:rsidRPr="00241C66">
        <w:rPr>
          <w:rFonts w:ascii="Times New Roman" w:hAnsi="Times New Roman" w:cs="Times New Roman"/>
        </w:rPr>
        <w:t>izvršiti preraspodjelu sredstava između pojedinih rashoda i izdataka utvrđenih ovim Programom.</w:t>
      </w:r>
    </w:p>
    <w:p w:rsidR="00241C66" w:rsidRDefault="00241C66" w:rsidP="004C01E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41C66">
        <w:rPr>
          <w:rFonts w:ascii="Times New Roman" w:hAnsi="Times New Roman" w:cs="Times New Roman"/>
        </w:rPr>
        <w:t xml:space="preserve">Provođenje ovog Programa u nadležnosti je </w:t>
      </w:r>
      <w:r w:rsidR="00730368">
        <w:rPr>
          <w:rFonts w:ascii="Times New Roman" w:hAnsi="Times New Roman" w:cs="Times New Roman"/>
        </w:rPr>
        <w:t xml:space="preserve">Općinskog </w:t>
      </w:r>
      <w:r w:rsidRPr="00241C66">
        <w:rPr>
          <w:rFonts w:ascii="Times New Roman" w:hAnsi="Times New Roman" w:cs="Times New Roman"/>
        </w:rPr>
        <w:t xml:space="preserve">načelnika Općine Podcrkavlje koji je dužan  Općinskom vijeću podnijeti </w:t>
      </w:r>
      <w:r w:rsidR="00730368">
        <w:rPr>
          <w:rFonts w:ascii="Times New Roman" w:hAnsi="Times New Roman" w:cs="Times New Roman"/>
        </w:rPr>
        <w:t>I</w:t>
      </w:r>
      <w:r w:rsidRPr="00241C66">
        <w:rPr>
          <w:rFonts w:ascii="Times New Roman" w:hAnsi="Times New Roman" w:cs="Times New Roman"/>
        </w:rPr>
        <w:t xml:space="preserve">zvješće o izvršenju ovog Programa za prethodnu godinu istodobno s </w:t>
      </w:r>
      <w:r w:rsidR="008D2716">
        <w:rPr>
          <w:rFonts w:ascii="Times New Roman" w:hAnsi="Times New Roman" w:cs="Times New Roman"/>
        </w:rPr>
        <w:t>I</w:t>
      </w:r>
      <w:r w:rsidRPr="00241C66">
        <w:rPr>
          <w:rFonts w:ascii="Times New Roman" w:hAnsi="Times New Roman" w:cs="Times New Roman"/>
        </w:rPr>
        <w:t xml:space="preserve">zvješćem o izvršenju </w:t>
      </w:r>
      <w:r w:rsidR="00730368">
        <w:rPr>
          <w:rFonts w:ascii="Times New Roman" w:hAnsi="Times New Roman" w:cs="Times New Roman"/>
        </w:rPr>
        <w:t>P</w:t>
      </w:r>
      <w:r w:rsidRPr="00241C66">
        <w:rPr>
          <w:rFonts w:ascii="Times New Roman" w:hAnsi="Times New Roman" w:cs="Times New Roman"/>
        </w:rPr>
        <w:t>roračuna Općine Podcrkavlje za 2025. godinu.</w:t>
      </w:r>
    </w:p>
    <w:p w:rsidR="008D2716" w:rsidRDefault="008D2716" w:rsidP="004C01E4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8D2716" w:rsidRDefault="008D2716" w:rsidP="008D2716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4.</w:t>
      </w:r>
    </w:p>
    <w:p w:rsidR="008D2716" w:rsidRPr="00241C66" w:rsidRDefault="008D2716" w:rsidP="008D2716">
      <w:pPr>
        <w:spacing w:after="0"/>
        <w:ind w:firstLine="708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241C66" w:rsidRPr="00241C66" w:rsidRDefault="00241C66" w:rsidP="004C01E4">
      <w:pPr>
        <w:ind w:firstLine="708"/>
        <w:jc w:val="both"/>
        <w:rPr>
          <w:rFonts w:ascii="Times New Roman" w:hAnsi="Times New Roman" w:cs="Times New Roman"/>
        </w:rPr>
      </w:pPr>
      <w:r w:rsidRPr="00241C66">
        <w:rPr>
          <w:rFonts w:ascii="Times New Roman" w:hAnsi="Times New Roman" w:cs="Times New Roman"/>
        </w:rPr>
        <w:t xml:space="preserve">Ovaj Program  bit će objavljen u „Službenim novinama Općine Podcrkavlje“ i na službenim stranicama Općine Podcrkavlje </w:t>
      </w:r>
      <w:hyperlink r:id="rId7" w:history="1">
        <w:r w:rsidRPr="00241C66">
          <w:rPr>
            <w:rStyle w:val="Hiperveza"/>
            <w:rFonts w:ascii="Times New Roman" w:hAnsi="Times New Roman" w:cs="Times New Roman"/>
          </w:rPr>
          <w:t>www.podcrkavlje.hr</w:t>
        </w:r>
      </w:hyperlink>
      <w:r w:rsidRPr="00241C66">
        <w:rPr>
          <w:rFonts w:ascii="Times New Roman" w:hAnsi="Times New Roman" w:cs="Times New Roman"/>
        </w:rPr>
        <w:t>, a primjenjuje se od 01. siječnja 2025. godine.</w:t>
      </w:r>
    </w:p>
    <w:p w:rsidR="009C564A" w:rsidRDefault="009C564A" w:rsidP="003378DE">
      <w:pPr>
        <w:jc w:val="both"/>
        <w:rPr>
          <w:rFonts w:ascii="Times New Roman" w:hAnsi="Times New Roman" w:cs="Times New Roman"/>
        </w:rPr>
      </w:pPr>
    </w:p>
    <w:p w:rsidR="009C564A" w:rsidRDefault="009C564A" w:rsidP="009C564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OPĆINSKO VIJEĆE</w:t>
      </w:r>
    </w:p>
    <w:p w:rsidR="009C564A" w:rsidRDefault="009C564A" w:rsidP="009C564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OPĆINE PODCRKAVLJE</w:t>
      </w:r>
    </w:p>
    <w:p w:rsidR="00104D9D" w:rsidRDefault="00104D9D" w:rsidP="003378DE">
      <w:pPr>
        <w:jc w:val="both"/>
        <w:rPr>
          <w:rFonts w:ascii="Times New Roman" w:hAnsi="Times New Roman" w:cs="Times New Roman"/>
        </w:rPr>
      </w:pPr>
    </w:p>
    <w:p w:rsidR="00D875EA" w:rsidRDefault="00104D9D" w:rsidP="00104D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3B4460">
        <w:rPr>
          <w:rFonts w:ascii="Times New Roman" w:hAnsi="Times New Roman" w:cs="Times New Roman"/>
        </w:rPr>
        <w:t xml:space="preserve"> 400-02/2</w:t>
      </w:r>
      <w:r w:rsidR="00D1074E">
        <w:rPr>
          <w:rFonts w:ascii="Times New Roman" w:hAnsi="Times New Roman" w:cs="Times New Roman"/>
        </w:rPr>
        <w:t>4-</w:t>
      </w:r>
      <w:r w:rsidR="00BA3558">
        <w:rPr>
          <w:rFonts w:ascii="Times New Roman" w:hAnsi="Times New Roman" w:cs="Times New Roman"/>
        </w:rPr>
        <w:t>01/</w:t>
      </w:r>
    </w:p>
    <w:p w:rsidR="00104D9D" w:rsidRDefault="00104D9D" w:rsidP="00104D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3B4460">
        <w:rPr>
          <w:rFonts w:ascii="Times New Roman" w:hAnsi="Times New Roman" w:cs="Times New Roman"/>
        </w:rPr>
        <w:t>2178</w:t>
      </w:r>
      <w:r w:rsidR="00281B41">
        <w:rPr>
          <w:rFonts w:ascii="Times New Roman" w:hAnsi="Times New Roman" w:cs="Times New Roman"/>
        </w:rPr>
        <w:t>-13-01/1-</w:t>
      </w:r>
      <w:r w:rsidR="00D1074E">
        <w:rPr>
          <w:rFonts w:ascii="Times New Roman" w:hAnsi="Times New Roman" w:cs="Times New Roman"/>
        </w:rPr>
        <w:t>24-</w:t>
      </w:r>
    </w:p>
    <w:p w:rsidR="00D875EA" w:rsidRDefault="00D875EA" w:rsidP="00104D9D">
      <w:pPr>
        <w:spacing w:after="0" w:line="240" w:lineRule="auto"/>
        <w:rPr>
          <w:rFonts w:ascii="Times New Roman" w:hAnsi="Times New Roman" w:cs="Times New Roman"/>
        </w:rPr>
      </w:pPr>
    </w:p>
    <w:p w:rsidR="00281B41" w:rsidRDefault="00D1074E" w:rsidP="00D1074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733C19">
        <w:rPr>
          <w:rFonts w:ascii="Times New Roman" w:hAnsi="Times New Roman" w:cs="Times New Roman"/>
        </w:rPr>
        <w:t xml:space="preserve"> </w:t>
      </w:r>
      <w:r w:rsidR="00104D9D">
        <w:rPr>
          <w:rFonts w:ascii="Times New Roman" w:hAnsi="Times New Roman" w:cs="Times New Roman"/>
        </w:rPr>
        <w:t>PREDSJEDNIK</w:t>
      </w:r>
    </w:p>
    <w:p w:rsidR="00104D9D" w:rsidRDefault="00D1074E" w:rsidP="00D1074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104D9D">
        <w:rPr>
          <w:rFonts w:ascii="Times New Roman" w:hAnsi="Times New Roman" w:cs="Times New Roman"/>
        </w:rPr>
        <w:t>OPĆINSKOG VIJEĆA</w:t>
      </w:r>
    </w:p>
    <w:p w:rsidR="00104D9D" w:rsidRDefault="00104D9D" w:rsidP="00BA355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0457F">
        <w:rPr>
          <w:rFonts w:ascii="Times New Roman" w:hAnsi="Times New Roman" w:cs="Times New Roman"/>
        </w:rPr>
        <w:t xml:space="preserve">Mato Kovačević, </w:t>
      </w:r>
      <w:proofErr w:type="spellStart"/>
      <w:r w:rsidR="0010457F">
        <w:rPr>
          <w:rFonts w:ascii="Times New Roman" w:hAnsi="Times New Roman" w:cs="Times New Roman"/>
        </w:rPr>
        <w:t>dipl.ing.el</w:t>
      </w:r>
      <w:proofErr w:type="spellEnd"/>
      <w:r w:rsidR="0010457F">
        <w:rPr>
          <w:rFonts w:ascii="Times New Roman" w:hAnsi="Times New Roman" w:cs="Times New Roman"/>
        </w:rPr>
        <w:t xml:space="preserve">. </w:t>
      </w:r>
    </w:p>
    <w:p w:rsidR="00E5338B" w:rsidRDefault="00E5338B" w:rsidP="00104D9D">
      <w:pPr>
        <w:spacing w:after="0" w:line="240" w:lineRule="auto"/>
        <w:rPr>
          <w:rFonts w:ascii="Times New Roman" w:hAnsi="Times New Roman" w:cs="Times New Roman"/>
          <w:i/>
        </w:rPr>
      </w:pPr>
    </w:p>
    <w:p w:rsidR="00E5338B" w:rsidRDefault="00E5338B" w:rsidP="00104D9D">
      <w:pPr>
        <w:spacing w:after="0" w:line="240" w:lineRule="auto"/>
        <w:rPr>
          <w:rFonts w:ascii="Times New Roman" w:hAnsi="Times New Roman" w:cs="Times New Roman"/>
          <w:i/>
        </w:rPr>
      </w:pPr>
    </w:p>
    <w:p w:rsidR="00E5338B" w:rsidRDefault="00E5338B" w:rsidP="00104D9D">
      <w:pPr>
        <w:spacing w:after="0" w:line="240" w:lineRule="auto"/>
        <w:rPr>
          <w:rFonts w:ascii="Times New Roman" w:hAnsi="Times New Roman" w:cs="Times New Roman"/>
          <w:i/>
        </w:rPr>
      </w:pPr>
    </w:p>
    <w:p w:rsidR="00E5338B" w:rsidRDefault="00E5338B" w:rsidP="00104D9D">
      <w:pPr>
        <w:spacing w:after="0" w:line="240" w:lineRule="auto"/>
        <w:rPr>
          <w:rFonts w:ascii="Times New Roman" w:hAnsi="Times New Roman" w:cs="Times New Roman"/>
          <w:i/>
        </w:rPr>
      </w:pPr>
    </w:p>
    <w:p w:rsidR="00E5338B" w:rsidRDefault="00E5338B" w:rsidP="00104D9D">
      <w:pPr>
        <w:spacing w:after="0" w:line="240" w:lineRule="auto"/>
        <w:rPr>
          <w:rFonts w:ascii="Times New Roman" w:hAnsi="Times New Roman" w:cs="Times New Roman"/>
          <w:i/>
        </w:rPr>
      </w:pPr>
    </w:p>
    <w:p w:rsidR="00E5338B" w:rsidRDefault="00E5338B" w:rsidP="00104D9D">
      <w:pPr>
        <w:spacing w:after="0" w:line="240" w:lineRule="auto"/>
        <w:rPr>
          <w:rFonts w:ascii="Times New Roman" w:hAnsi="Times New Roman" w:cs="Times New Roman"/>
          <w:i/>
        </w:rPr>
      </w:pPr>
    </w:p>
    <w:p w:rsidR="00E5338B" w:rsidRDefault="00E5338B" w:rsidP="00104D9D">
      <w:pPr>
        <w:spacing w:after="0" w:line="240" w:lineRule="auto"/>
        <w:rPr>
          <w:rFonts w:ascii="Times New Roman" w:hAnsi="Times New Roman" w:cs="Times New Roman"/>
          <w:i/>
        </w:rPr>
      </w:pPr>
    </w:p>
    <w:p w:rsidR="00104D9D" w:rsidRDefault="00104D9D" w:rsidP="00104D9D">
      <w:pPr>
        <w:spacing w:after="0" w:line="240" w:lineRule="auto"/>
        <w:rPr>
          <w:rFonts w:ascii="Times New Roman" w:hAnsi="Times New Roman" w:cs="Times New Roman"/>
          <w:i/>
        </w:rPr>
      </w:pPr>
      <w:r w:rsidRPr="00D1074E">
        <w:rPr>
          <w:rFonts w:ascii="Times New Roman" w:hAnsi="Times New Roman" w:cs="Times New Roman"/>
          <w:i/>
        </w:rPr>
        <w:t>Dostaviti:</w:t>
      </w:r>
    </w:p>
    <w:p w:rsidR="00D1074E" w:rsidRPr="00D1074E" w:rsidRDefault="00D1074E" w:rsidP="00104D9D">
      <w:pPr>
        <w:spacing w:after="0" w:line="240" w:lineRule="auto"/>
        <w:rPr>
          <w:rFonts w:ascii="Times New Roman" w:hAnsi="Times New Roman" w:cs="Times New Roman"/>
          <w:i/>
        </w:rPr>
      </w:pPr>
    </w:p>
    <w:p w:rsidR="00104D9D" w:rsidRDefault="003B4460" w:rsidP="00104D9D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Ministarstvo poljoprivrede</w:t>
      </w:r>
    </w:p>
    <w:p w:rsidR="00783F5D" w:rsidRDefault="00783F5D" w:rsidP="00104D9D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Državni ured za reviziju , Područni ured Slavonski Brod, P. Krešimira IV, br.20, </w:t>
      </w:r>
    </w:p>
    <w:p w:rsidR="00783F5D" w:rsidRDefault="00783F5D" w:rsidP="00783F5D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35 000 </w:t>
      </w:r>
      <w:proofErr w:type="spellStart"/>
      <w:r>
        <w:rPr>
          <w:rFonts w:ascii="Times New Roman" w:hAnsi="Times New Roman" w:cs="Times New Roman"/>
        </w:rPr>
        <w:t>Slav</w:t>
      </w:r>
      <w:proofErr w:type="spellEnd"/>
      <w:r>
        <w:rPr>
          <w:rFonts w:ascii="Times New Roman" w:hAnsi="Times New Roman" w:cs="Times New Roman"/>
        </w:rPr>
        <w:t>. Brod</w:t>
      </w:r>
    </w:p>
    <w:p w:rsidR="00104D9D" w:rsidRPr="00BA3558" w:rsidRDefault="00104D9D" w:rsidP="00BA3558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„Služben</w:t>
      </w:r>
      <w:r w:rsidR="00281B4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281B41">
        <w:rPr>
          <w:rFonts w:ascii="Times New Roman" w:hAnsi="Times New Roman" w:cs="Times New Roman"/>
        </w:rPr>
        <w:t>novine Općine Podcrkavlje</w:t>
      </w:r>
      <w:r>
        <w:rPr>
          <w:rFonts w:ascii="Times New Roman" w:hAnsi="Times New Roman" w:cs="Times New Roman"/>
        </w:rPr>
        <w:t>“</w:t>
      </w:r>
    </w:p>
    <w:p w:rsidR="00783F5D" w:rsidRDefault="00783F5D" w:rsidP="00104D9D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Računovodstvo</w:t>
      </w:r>
    </w:p>
    <w:p w:rsidR="00104D9D" w:rsidRDefault="00104D9D" w:rsidP="00104D9D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Dosje Općinskog vijeća</w:t>
      </w:r>
    </w:p>
    <w:p w:rsidR="00104D9D" w:rsidRPr="00104D9D" w:rsidRDefault="00104D9D" w:rsidP="00104D9D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Pismohrana</w:t>
      </w:r>
    </w:p>
    <w:sectPr w:rsidR="00104D9D" w:rsidRPr="00104D9D" w:rsidSect="004D51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1B6" w:rsidRDefault="00A731B6" w:rsidP="00A731B6">
      <w:pPr>
        <w:spacing w:after="0" w:line="240" w:lineRule="auto"/>
      </w:pPr>
      <w:r>
        <w:separator/>
      </w:r>
    </w:p>
  </w:endnote>
  <w:endnote w:type="continuationSeparator" w:id="0">
    <w:p w:rsidR="00A731B6" w:rsidRDefault="00A731B6" w:rsidP="00A73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1B6" w:rsidRDefault="00A731B6" w:rsidP="00A731B6">
      <w:pPr>
        <w:spacing w:after="0" w:line="240" w:lineRule="auto"/>
      </w:pPr>
      <w:r>
        <w:separator/>
      </w:r>
    </w:p>
  </w:footnote>
  <w:footnote w:type="continuationSeparator" w:id="0">
    <w:p w:rsidR="00A731B6" w:rsidRDefault="00A731B6" w:rsidP="00A73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1B6" w:rsidRPr="00A731B6" w:rsidRDefault="00A731B6" w:rsidP="00A731B6">
    <w:pPr>
      <w:ind w:firstLine="708"/>
      <w:jc w:val="right"/>
      <w:rPr>
        <w:rFonts w:ascii="Times New Roman" w:hAnsi="Times New Roman" w:cs="Times New Roman"/>
        <w:i/>
      </w:rPr>
    </w:pPr>
    <w:r w:rsidRPr="00A731B6">
      <w:rPr>
        <w:rFonts w:ascii="Times New Roman" w:hAnsi="Times New Roman" w:cs="Times New Roman"/>
        <w:i/>
      </w:rPr>
      <w:t xml:space="preserve">PRIJEDLOG </w:t>
    </w:r>
  </w:p>
  <w:p w:rsidR="00A731B6" w:rsidRDefault="00A731B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96954"/>
    <w:multiLevelType w:val="hybridMultilevel"/>
    <w:tmpl w:val="32EA94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3D"/>
    <w:rsid w:val="00022B32"/>
    <w:rsid w:val="00097531"/>
    <w:rsid w:val="000D636E"/>
    <w:rsid w:val="000F666F"/>
    <w:rsid w:val="0010457F"/>
    <w:rsid w:val="00104D9D"/>
    <w:rsid w:val="00232C3A"/>
    <w:rsid w:val="00241C66"/>
    <w:rsid w:val="00281B41"/>
    <w:rsid w:val="003378DE"/>
    <w:rsid w:val="00372B10"/>
    <w:rsid w:val="003A5250"/>
    <w:rsid w:val="003B4460"/>
    <w:rsid w:val="003B48BD"/>
    <w:rsid w:val="003E7958"/>
    <w:rsid w:val="004053A4"/>
    <w:rsid w:val="00457D08"/>
    <w:rsid w:val="00465D3D"/>
    <w:rsid w:val="004C01E4"/>
    <w:rsid w:val="004D51E3"/>
    <w:rsid w:val="005202D2"/>
    <w:rsid w:val="00541DEB"/>
    <w:rsid w:val="005725DC"/>
    <w:rsid w:val="005C6C89"/>
    <w:rsid w:val="006847F3"/>
    <w:rsid w:val="006D7844"/>
    <w:rsid w:val="00730368"/>
    <w:rsid w:val="00733C19"/>
    <w:rsid w:val="007574F4"/>
    <w:rsid w:val="00783F5D"/>
    <w:rsid w:val="007A2029"/>
    <w:rsid w:val="008718EA"/>
    <w:rsid w:val="008D2716"/>
    <w:rsid w:val="009965AB"/>
    <w:rsid w:val="009C564A"/>
    <w:rsid w:val="00A731B6"/>
    <w:rsid w:val="00A92CE3"/>
    <w:rsid w:val="00B13AA1"/>
    <w:rsid w:val="00B424DB"/>
    <w:rsid w:val="00B9552A"/>
    <w:rsid w:val="00BA3558"/>
    <w:rsid w:val="00CB4CCE"/>
    <w:rsid w:val="00D1074E"/>
    <w:rsid w:val="00D875EA"/>
    <w:rsid w:val="00E5338B"/>
    <w:rsid w:val="00E63686"/>
    <w:rsid w:val="00F4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B4C2"/>
  <w15:docId w15:val="{9CFD1C41-B5F0-47AC-830B-DF854689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51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4D9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83F5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552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A7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731B6"/>
  </w:style>
  <w:style w:type="paragraph" w:styleId="Podnoje">
    <w:name w:val="footer"/>
    <w:basedOn w:val="Normal"/>
    <w:link w:val="PodnojeChar"/>
    <w:uiPriority w:val="99"/>
    <w:unhideWhenUsed/>
    <w:rsid w:val="00A7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731B6"/>
  </w:style>
  <w:style w:type="character" w:styleId="Nerijeenospominjanje">
    <w:name w:val="Unresolved Mention"/>
    <w:basedOn w:val="Zadanifontodlomka"/>
    <w:uiPriority w:val="99"/>
    <w:semiHidden/>
    <w:unhideWhenUsed/>
    <w:rsid w:val="00241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dcrkavl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Načelnik</cp:lastModifiedBy>
  <cp:revision>22</cp:revision>
  <cp:lastPrinted>2023-11-22T12:17:00Z</cp:lastPrinted>
  <dcterms:created xsi:type="dcterms:W3CDTF">2023-11-22T12:20:00Z</dcterms:created>
  <dcterms:modified xsi:type="dcterms:W3CDTF">2024-11-21T13:08:00Z</dcterms:modified>
</cp:coreProperties>
</file>